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56" w:rsidRDefault="005E0199" w:rsidP="005E0199">
      <w:pPr>
        <w:pStyle w:val="NoSpacing"/>
        <w:rPr>
          <w:rFonts w:ascii="Calibri" w:hAnsi="Calibri"/>
          <w:b/>
        </w:rPr>
      </w:pPr>
      <w:r w:rsidRPr="005E0199">
        <w:rPr>
          <w:rFonts w:ascii="Calibri" w:hAnsi="Calibri"/>
          <w:b/>
          <w:noProof/>
          <w:lang w:eastAsia="en-GB"/>
        </w:rPr>
        <w:drawing>
          <wp:inline distT="0" distB="0" distL="0" distR="0">
            <wp:extent cx="1857375" cy="1247775"/>
            <wp:effectExtent l="19050" t="0" r="9525" b="0"/>
            <wp:docPr id="8" name="Picture 8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23" cy="125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</w:t>
      </w:r>
      <w:r w:rsidR="002858DD">
        <w:rPr>
          <w:rFonts w:ascii="Calibri" w:hAnsi="Calibri"/>
          <w:b/>
        </w:rPr>
        <w:t xml:space="preserve">    </w:t>
      </w:r>
      <w:r w:rsidRPr="008F22A2">
        <w:rPr>
          <w:rFonts w:ascii="Arial" w:hAnsi="Arial" w:cs="Arial"/>
          <w:noProof/>
          <w:color w:val="7F7F7F" w:themeColor="text1" w:themeTint="80"/>
          <w:sz w:val="48"/>
          <w:szCs w:val="48"/>
          <w:lang w:eastAsia="en-GB"/>
        </w:rPr>
        <w:t>skene medical group</w:t>
      </w:r>
      <w:r>
        <w:rPr>
          <w:rFonts w:ascii="Calibri" w:hAnsi="Calibri"/>
          <w:b/>
        </w:rPr>
        <w:t xml:space="preserve">                            </w:t>
      </w:r>
      <w:r w:rsidR="002858DD">
        <w:rPr>
          <w:rFonts w:ascii="Calibri" w:hAnsi="Calibri"/>
          <w:b/>
        </w:rPr>
        <w:t xml:space="preserve">           </w:t>
      </w:r>
      <w:r w:rsidRPr="005E0199">
        <w:rPr>
          <w:rFonts w:ascii="Calibri" w:hAnsi="Calibri"/>
          <w:b/>
          <w:noProof/>
          <w:lang w:eastAsia="en-GB"/>
        </w:rPr>
        <w:drawing>
          <wp:inline distT="0" distB="0" distL="0" distR="0">
            <wp:extent cx="1819275" cy="1143000"/>
            <wp:effectExtent l="19050" t="0" r="9525" b="0"/>
            <wp:docPr id="1" name="Picture 11" descr="V:\Website - Skene Medical Group\New building professional photos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Website - Skene Medical Group\New building professional photos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10" cy="11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</w:t>
      </w:r>
    </w:p>
    <w:p w:rsidR="00EC4871" w:rsidRDefault="008B7D77" w:rsidP="00FF7356">
      <w:pPr>
        <w:pStyle w:val="NoSpacing"/>
        <w:jc w:val="both"/>
        <w:rPr>
          <w:b/>
        </w:rPr>
      </w:pPr>
      <w:r>
        <w:rPr>
          <w:b/>
        </w:rPr>
        <w:t>MEDICAL SECRETARY/PA</w:t>
      </w:r>
      <w:r w:rsidR="00FF7356" w:rsidRPr="006D2CF4">
        <w:rPr>
          <w:b/>
        </w:rPr>
        <w:t xml:space="preserve"> –</w:t>
      </w:r>
      <w:r w:rsidR="00EC4871">
        <w:rPr>
          <w:b/>
        </w:rPr>
        <w:t xml:space="preserve"> </w:t>
      </w:r>
      <w:r>
        <w:rPr>
          <w:b/>
        </w:rPr>
        <w:t>2</w:t>
      </w:r>
      <w:r w:rsidR="00650DB8">
        <w:rPr>
          <w:b/>
        </w:rPr>
        <w:t>2.5</w:t>
      </w:r>
      <w:r w:rsidR="00EC4871">
        <w:rPr>
          <w:b/>
        </w:rPr>
        <w:t xml:space="preserve"> Hours</w:t>
      </w:r>
    </w:p>
    <w:p w:rsidR="00650DB8" w:rsidRDefault="00650DB8" w:rsidP="00FF7356">
      <w:pPr>
        <w:pStyle w:val="NoSpacing"/>
        <w:jc w:val="both"/>
        <w:rPr>
          <w:b/>
        </w:rPr>
      </w:pPr>
      <w:r>
        <w:rPr>
          <w:b/>
        </w:rPr>
        <w:t>Hours: Monday, Wednesday and Friday 09.00 – 17.00 (hours non-negotiable)</w:t>
      </w:r>
    </w:p>
    <w:p w:rsidR="00FF7356" w:rsidRPr="006D2CF4" w:rsidRDefault="00EC4871" w:rsidP="00FF7356">
      <w:pPr>
        <w:pStyle w:val="NoSpacing"/>
        <w:jc w:val="both"/>
        <w:rPr>
          <w:b/>
        </w:rPr>
      </w:pPr>
      <w:r>
        <w:rPr>
          <w:b/>
        </w:rPr>
        <w:t>Salary: £</w:t>
      </w:r>
      <w:r w:rsidR="00650DB8">
        <w:rPr>
          <w:b/>
        </w:rPr>
        <w:t>21,893</w:t>
      </w:r>
      <w:r w:rsidR="007B3B91">
        <w:rPr>
          <w:b/>
        </w:rPr>
        <w:t xml:space="preserve"> – £2</w:t>
      </w:r>
      <w:r w:rsidR="00650DB8">
        <w:rPr>
          <w:b/>
        </w:rPr>
        <w:t>6,801</w:t>
      </w:r>
      <w:r>
        <w:rPr>
          <w:b/>
        </w:rPr>
        <w:t xml:space="preserve"> (pro rata</w:t>
      </w:r>
      <w:r w:rsidR="006A1330">
        <w:rPr>
          <w:b/>
        </w:rPr>
        <w:t xml:space="preserve"> – scale dependent on experience)</w:t>
      </w:r>
    </w:p>
    <w:p w:rsidR="00FF7356" w:rsidRPr="006D2CF4" w:rsidRDefault="00FF7356" w:rsidP="00FF7356">
      <w:pPr>
        <w:pStyle w:val="NoSpacing"/>
        <w:jc w:val="both"/>
        <w:rPr>
          <w:u w:val="single"/>
        </w:rPr>
      </w:pPr>
    </w:p>
    <w:p w:rsidR="00FF7356" w:rsidRPr="00650DB8" w:rsidRDefault="00FF7356" w:rsidP="00FF7356">
      <w:pPr>
        <w:jc w:val="both"/>
        <w:rPr>
          <w:rFonts w:cstheme="minorHAnsi"/>
        </w:rPr>
      </w:pPr>
      <w:r w:rsidRPr="00650DB8">
        <w:rPr>
          <w:rFonts w:cstheme="minorHAnsi"/>
        </w:rPr>
        <w:t xml:space="preserve">Skene Medical Group is looking to recruit an experienced </w:t>
      </w:r>
      <w:r w:rsidR="008B7D77" w:rsidRPr="00650DB8">
        <w:rPr>
          <w:rFonts w:cstheme="minorHAnsi"/>
        </w:rPr>
        <w:t>Medical Secretary/PA</w:t>
      </w:r>
      <w:r w:rsidRPr="00650DB8">
        <w:rPr>
          <w:rFonts w:cstheme="minorHAnsi"/>
        </w:rPr>
        <w:t xml:space="preserve">.  We are a supportive, friendly and well-organised practice with over 15,000 patients looking for a </w:t>
      </w:r>
      <w:r w:rsidR="00EC4871" w:rsidRPr="00650DB8">
        <w:rPr>
          <w:rFonts w:cstheme="minorHAnsi"/>
        </w:rPr>
        <w:t xml:space="preserve">motivated, </w:t>
      </w:r>
      <w:r w:rsidRPr="00650DB8">
        <w:rPr>
          <w:rFonts w:cstheme="minorHAnsi"/>
        </w:rPr>
        <w:t xml:space="preserve">dynamic and enthusiastic </w:t>
      </w:r>
      <w:r w:rsidR="008B7D77" w:rsidRPr="00650DB8">
        <w:rPr>
          <w:rFonts w:cstheme="minorHAnsi"/>
        </w:rPr>
        <w:t xml:space="preserve">secretary </w:t>
      </w:r>
      <w:r w:rsidRPr="00650DB8">
        <w:rPr>
          <w:rFonts w:cstheme="minorHAnsi"/>
        </w:rPr>
        <w:t xml:space="preserve">to join our multi disciplinary team who are committed to delivering excellent patient care.  The successful candidate will work with our clinical team of GP’s, </w:t>
      </w:r>
      <w:r w:rsidR="00426487" w:rsidRPr="00650DB8">
        <w:rPr>
          <w:rFonts w:cstheme="minorHAnsi"/>
        </w:rPr>
        <w:t>ANP</w:t>
      </w:r>
      <w:r w:rsidRPr="00650DB8">
        <w:rPr>
          <w:rFonts w:cstheme="minorHAnsi"/>
        </w:rPr>
        <w:t>, Practice Nurses, Health Care Assistants and an experienced team of administration staff.</w:t>
      </w:r>
    </w:p>
    <w:p w:rsidR="00C872F3" w:rsidRPr="00650DB8" w:rsidRDefault="00C872F3" w:rsidP="00FF7356">
      <w:pPr>
        <w:jc w:val="both"/>
        <w:rPr>
          <w:rFonts w:cstheme="minorHAnsi"/>
        </w:rPr>
      </w:pPr>
      <w:r w:rsidRPr="00650DB8">
        <w:rPr>
          <w:rFonts w:cstheme="minorHAnsi"/>
        </w:rPr>
        <w:t xml:space="preserve">Medical Secretarial experience working within a GP Practice or Healthcare environment would be highly advantageous but not essential however excellent </w:t>
      </w:r>
      <w:r w:rsidR="00650DB8" w:rsidRPr="00650DB8">
        <w:rPr>
          <w:rFonts w:cstheme="minorHAnsi"/>
        </w:rPr>
        <w:t xml:space="preserve">audio </w:t>
      </w:r>
      <w:r w:rsidRPr="00650DB8">
        <w:rPr>
          <w:rFonts w:cstheme="minorHAnsi"/>
        </w:rPr>
        <w:t>typing skills would be essential.</w:t>
      </w:r>
    </w:p>
    <w:p w:rsidR="00FF7356" w:rsidRPr="00650DB8" w:rsidRDefault="00FF7356" w:rsidP="00FF7356">
      <w:pPr>
        <w:jc w:val="both"/>
        <w:rPr>
          <w:rFonts w:cstheme="minorHAnsi"/>
        </w:rPr>
      </w:pPr>
      <w:r w:rsidRPr="00650DB8">
        <w:rPr>
          <w:rFonts w:cstheme="minorHAnsi"/>
        </w:rPr>
        <w:t>The successful candidate will be a suitably qualified professional</w:t>
      </w:r>
      <w:r w:rsidR="009F71CF" w:rsidRPr="00650DB8">
        <w:rPr>
          <w:rFonts w:cstheme="minorHAnsi"/>
        </w:rPr>
        <w:t xml:space="preserve"> with high clinical standards</w:t>
      </w:r>
      <w:r w:rsidRPr="00650DB8">
        <w:rPr>
          <w:rFonts w:cstheme="minorHAnsi"/>
        </w:rPr>
        <w:t>.</w:t>
      </w:r>
      <w:r w:rsidR="00EC4871" w:rsidRPr="00650DB8">
        <w:rPr>
          <w:rFonts w:cstheme="minorHAnsi"/>
        </w:rPr>
        <w:t xml:space="preserve">  </w:t>
      </w:r>
      <w:r w:rsidRPr="00650DB8">
        <w:rPr>
          <w:rFonts w:cstheme="minorHAnsi"/>
        </w:rPr>
        <w:t>They will demonstrate safe, critical thinking in clinical decision-making and expert care for patients</w:t>
      </w:r>
      <w:r w:rsidR="009F71CF" w:rsidRPr="00650DB8">
        <w:rPr>
          <w:rFonts w:cstheme="minorHAnsi"/>
        </w:rPr>
        <w:t xml:space="preserve">.  </w:t>
      </w:r>
      <w:r w:rsidR="00FB19CA" w:rsidRPr="00650DB8">
        <w:rPr>
          <w:rFonts w:cstheme="minorHAnsi"/>
        </w:rPr>
        <w:t xml:space="preserve"> They</w:t>
      </w:r>
      <w:r w:rsidRPr="00650DB8">
        <w:rPr>
          <w:rFonts w:cstheme="minorHAnsi"/>
        </w:rPr>
        <w:t xml:space="preserve"> will be involved in direct clinical contact with patients, diagnosing and treating patients and advising them in respect of their continuing medical and nursing needs.</w:t>
      </w:r>
    </w:p>
    <w:p w:rsidR="00FF7356" w:rsidRPr="00650DB8" w:rsidRDefault="00FF7356" w:rsidP="00FF7356">
      <w:pPr>
        <w:jc w:val="both"/>
        <w:rPr>
          <w:rFonts w:cstheme="minorHAnsi"/>
        </w:rPr>
      </w:pPr>
      <w:r w:rsidRPr="00650DB8">
        <w:rPr>
          <w:rFonts w:cstheme="minorHAnsi"/>
        </w:rPr>
        <w:t xml:space="preserve">Practice information can be found at </w:t>
      </w:r>
      <w:hyperlink r:id="rId7" w:history="1">
        <w:r w:rsidRPr="00650DB8">
          <w:rPr>
            <w:rStyle w:val="Hyperlink"/>
            <w:rFonts w:cstheme="minorHAnsi"/>
          </w:rPr>
          <w:t>www.skenemedicalgroup.co.uk</w:t>
        </w:r>
      </w:hyperlink>
    </w:p>
    <w:p w:rsidR="00FF7356" w:rsidRPr="00650DB8" w:rsidRDefault="009F71CF" w:rsidP="00FF7356">
      <w:pPr>
        <w:jc w:val="both"/>
        <w:rPr>
          <w:rFonts w:cstheme="minorHAnsi"/>
        </w:rPr>
      </w:pPr>
      <w:r w:rsidRPr="00650DB8">
        <w:rPr>
          <w:rFonts w:cstheme="minorHAnsi"/>
        </w:rPr>
        <w:t>For an application form and job description please contact:</w:t>
      </w:r>
    </w:p>
    <w:p w:rsidR="00650DB8" w:rsidRDefault="00650DB8" w:rsidP="00650DB8">
      <w:pPr>
        <w:pStyle w:val="NoSpacing"/>
        <w:jc w:val="both"/>
      </w:pPr>
      <w:r>
        <w:t xml:space="preserve">Claire </w:t>
      </w:r>
      <w:proofErr w:type="spellStart"/>
      <w:r>
        <w:t>Mckay</w:t>
      </w:r>
      <w:proofErr w:type="spellEnd"/>
      <w:r>
        <w:t xml:space="preserve"> or Karin Mackay </w:t>
      </w:r>
    </w:p>
    <w:p w:rsidR="00650DB8" w:rsidRDefault="00650DB8" w:rsidP="00650DB8">
      <w:pPr>
        <w:pStyle w:val="NoSpacing"/>
        <w:jc w:val="both"/>
      </w:pPr>
      <w:r>
        <w:t>Office co-ordinator</w:t>
      </w:r>
    </w:p>
    <w:p w:rsidR="00650DB8" w:rsidRDefault="00650DB8" w:rsidP="00650DB8">
      <w:pPr>
        <w:pStyle w:val="NoSpacing"/>
        <w:jc w:val="both"/>
      </w:pPr>
      <w:r>
        <w:t>Skene Medical Group</w:t>
      </w:r>
    </w:p>
    <w:p w:rsidR="00650DB8" w:rsidRDefault="00650DB8" w:rsidP="00650DB8">
      <w:pPr>
        <w:pStyle w:val="NoSpacing"/>
        <w:jc w:val="both"/>
      </w:pPr>
      <w:r>
        <w:t>Discovery Drive</w:t>
      </w:r>
    </w:p>
    <w:p w:rsidR="00650DB8" w:rsidRDefault="00650DB8" w:rsidP="00650DB8">
      <w:pPr>
        <w:pStyle w:val="NoSpacing"/>
        <w:jc w:val="both"/>
      </w:pPr>
      <w:proofErr w:type="spellStart"/>
      <w:r>
        <w:t>Arnhall</w:t>
      </w:r>
      <w:proofErr w:type="spellEnd"/>
      <w:r>
        <w:t xml:space="preserve"> Business Park</w:t>
      </w:r>
    </w:p>
    <w:p w:rsidR="00650DB8" w:rsidRDefault="00650DB8" w:rsidP="00650DB8">
      <w:pPr>
        <w:pStyle w:val="NoSpacing"/>
        <w:jc w:val="both"/>
      </w:pPr>
      <w:proofErr w:type="spellStart"/>
      <w:r>
        <w:t>Westhill</w:t>
      </w:r>
      <w:proofErr w:type="spellEnd"/>
    </w:p>
    <w:p w:rsidR="00650DB8" w:rsidRDefault="00650DB8" w:rsidP="00650DB8">
      <w:pPr>
        <w:pStyle w:val="NoSpacing"/>
        <w:jc w:val="both"/>
      </w:pPr>
      <w:r>
        <w:t>Aberdeenshire</w:t>
      </w:r>
    </w:p>
    <w:p w:rsidR="00650DB8" w:rsidRDefault="00650DB8" w:rsidP="00650DB8">
      <w:pPr>
        <w:pStyle w:val="NoSpacing"/>
        <w:jc w:val="both"/>
      </w:pPr>
      <w:r>
        <w:t>AB32 6FG</w:t>
      </w:r>
    </w:p>
    <w:p w:rsidR="00650DB8" w:rsidRDefault="00650DB8" w:rsidP="00650DB8">
      <w:pPr>
        <w:jc w:val="both"/>
      </w:pPr>
      <w:proofErr w:type="gramStart"/>
      <w:r>
        <w:t>e-mail</w:t>
      </w:r>
      <w:proofErr w:type="gramEnd"/>
      <w:r>
        <w:t xml:space="preserve">: </w:t>
      </w:r>
      <w:hyperlink r:id="rId8" w:history="1">
        <w:r w:rsidRPr="00390AB2">
          <w:rPr>
            <w:rStyle w:val="Hyperlink"/>
          </w:rPr>
          <w:t>gram.skeneadministrator@nhs.scot</w:t>
        </w:r>
      </w:hyperlink>
    </w:p>
    <w:p w:rsidR="005E0199" w:rsidRPr="00EC4871" w:rsidRDefault="00650DB8" w:rsidP="00650DB8">
      <w:pPr>
        <w:pStyle w:val="NoSpacing"/>
        <w:rPr>
          <w:rFonts w:ascii="Calibri" w:hAnsi="Calibri"/>
        </w:rPr>
      </w:pPr>
      <w:r>
        <w:rPr>
          <w:lang w:eastAsia="en-GB"/>
        </w:rPr>
        <w:t xml:space="preserve">Closing date: Monday </w:t>
      </w:r>
      <w:r>
        <w:rPr>
          <w:lang w:eastAsia="en-GB"/>
        </w:rPr>
        <w:t>22</w:t>
      </w:r>
      <w:r w:rsidRPr="00650DB8">
        <w:rPr>
          <w:vertAlign w:val="superscript"/>
          <w:lang w:eastAsia="en-GB"/>
        </w:rPr>
        <w:t>nd</w:t>
      </w:r>
      <w:r>
        <w:rPr>
          <w:lang w:eastAsia="en-GB"/>
        </w:rPr>
        <w:t xml:space="preserve"> July 2024</w:t>
      </w:r>
      <w:bookmarkStart w:id="0" w:name="_GoBack"/>
      <w:bookmarkEnd w:id="0"/>
    </w:p>
    <w:sectPr w:rsidR="005E0199" w:rsidRPr="00EC4871" w:rsidSect="005E0199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B6"/>
    <w:multiLevelType w:val="hybridMultilevel"/>
    <w:tmpl w:val="A16E6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948F7"/>
    <w:multiLevelType w:val="hybridMultilevel"/>
    <w:tmpl w:val="0502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83"/>
    <w:rsid w:val="00051246"/>
    <w:rsid w:val="00124FF5"/>
    <w:rsid w:val="00160D12"/>
    <w:rsid w:val="001C40CB"/>
    <w:rsid w:val="002858DD"/>
    <w:rsid w:val="002924CC"/>
    <w:rsid w:val="002A08A1"/>
    <w:rsid w:val="003616EB"/>
    <w:rsid w:val="00400375"/>
    <w:rsid w:val="00426487"/>
    <w:rsid w:val="005222A2"/>
    <w:rsid w:val="00546079"/>
    <w:rsid w:val="00577AF5"/>
    <w:rsid w:val="005C5BF8"/>
    <w:rsid w:val="005D354F"/>
    <w:rsid w:val="005E0199"/>
    <w:rsid w:val="00650DB8"/>
    <w:rsid w:val="0069589D"/>
    <w:rsid w:val="006A1330"/>
    <w:rsid w:val="006B797A"/>
    <w:rsid w:val="007425EE"/>
    <w:rsid w:val="007B3B91"/>
    <w:rsid w:val="007F6289"/>
    <w:rsid w:val="00805C00"/>
    <w:rsid w:val="008B7D77"/>
    <w:rsid w:val="008F72FE"/>
    <w:rsid w:val="00910069"/>
    <w:rsid w:val="00931F74"/>
    <w:rsid w:val="00952F5B"/>
    <w:rsid w:val="0095663C"/>
    <w:rsid w:val="009F71CF"/>
    <w:rsid w:val="00A51B10"/>
    <w:rsid w:val="00A53B28"/>
    <w:rsid w:val="00A54796"/>
    <w:rsid w:val="00A64DA1"/>
    <w:rsid w:val="00A959EB"/>
    <w:rsid w:val="00AE0118"/>
    <w:rsid w:val="00AF13AC"/>
    <w:rsid w:val="00B3521E"/>
    <w:rsid w:val="00B6079A"/>
    <w:rsid w:val="00B82BA5"/>
    <w:rsid w:val="00BD281C"/>
    <w:rsid w:val="00C2147C"/>
    <w:rsid w:val="00C872F3"/>
    <w:rsid w:val="00D01487"/>
    <w:rsid w:val="00D47221"/>
    <w:rsid w:val="00D714F0"/>
    <w:rsid w:val="00DE0583"/>
    <w:rsid w:val="00E16C99"/>
    <w:rsid w:val="00E678D4"/>
    <w:rsid w:val="00EC4871"/>
    <w:rsid w:val="00F43D79"/>
    <w:rsid w:val="00FB19CA"/>
    <w:rsid w:val="00FC167A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1CCA"/>
  <w15:docId w15:val="{A0B86042-AD18-45AE-AC6A-6C83BBED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E"/>
    <w:pPr>
      <w:spacing w:after="0" w:line="240" w:lineRule="auto"/>
    </w:pPr>
  </w:style>
  <w:style w:type="character" w:customStyle="1" w:styleId="rpco1">
    <w:name w:val="_rpc_o1"/>
    <w:basedOn w:val="DefaultParagraphFont"/>
    <w:rsid w:val="007425EE"/>
  </w:style>
  <w:style w:type="character" w:customStyle="1" w:styleId="rpct1">
    <w:name w:val="_rpc_t1"/>
    <w:basedOn w:val="DefaultParagraphFont"/>
    <w:rsid w:val="007425EE"/>
  </w:style>
  <w:style w:type="character" w:customStyle="1" w:styleId="rpc41">
    <w:name w:val="_rpc_41"/>
    <w:basedOn w:val="DefaultParagraphFont"/>
    <w:rsid w:val="007425EE"/>
  </w:style>
  <w:style w:type="paragraph" w:styleId="ListParagraph">
    <w:name w:val="List Paragraph"/>
    <w:basedOn w:val="Normal"/>
    <w:uiPriority w:val="34"/>
    <w:qFormat/>
    <w:rsid w:val="00B82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26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36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4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74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9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62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0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skeneadministrator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enemedical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eldern</dc:creator>
  <cp:lastModifiedBy>Nicola Elder (NHS Grampian)</cp:lastModifiedBy>
  <cp:revision>2</cp:revision>
  <cp:lastPrinted>2018-01-29T10:35:00Z</cp:lastPrinted>
  <dcterms:created xsi:type="dcterms:W3CDTF">2024-07-09T14:08:00Z</dcterms:created>
  <dcterms:modified xsi:type="dcterms:W3CDTF">2024-07-09T14:08:00Z</dcterms:modified>
</cp:coreProperties>
</file>